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CBB" w:rsidRDefault="00D80579">
      <w:pPr>
        <w:rPr>
          <w:b/>
        </w:rPr>
      </w:pPr>
      <w:r>
        <w:rPr>
          <w:b/>
        </w:rPr>
        <w:t>GIMNAZIJA TITUŠA BREZOVAČKOG</w:t>
      </w:r>
    </w:p>
    <w:p w:rsidR="00B56CB6" w:rsidRDefault="00D80579">
      <w:pPr>
        <w:rPr>
          <w:b/>
        </w:rPr>
      </w:pPr>
      <w:r>
        <w:rPr>
          <w:b/>
        </w:rPr>
        <w:t>HABDELIĆEVA 1</w:t>
      </w:r>
    </w:p>
    <w:p w:rsidR="006E412A" w:rsidRDefault="006E412A" w:rsidP="006E412A">
      <w:pPr>
        <w:rPr>
          <w:b/>
        </w:rPr>
      </w:pPr>
      <w:r>
        <w:rPr>
          <w:b/>
        </w:rPr>
        <w:t>10000 ZAGREB</w:t>
      </w:r>
    </w:p>
    <w:p w:rsidR="006E412A" w:rsidRPr="006E412A" w:rsidRDefault="006E412A">
      <w:r w:rsidRPr="006E412A">
        <w:t>tel. 01/4876-784</w:t>
      </w:r>
    </w:p>
    <w:p w:rsidR="006E412A" w:rsidRDefault="006E412A">
      <w:r>
        <w:t>RKP: 16385</w:t>
      </w:r>
    </w:p>
    <w:p w:rsidR="006E412A" w:rsidRDefault="006E412A">
      <w:r>
        <w:t>MB: 03769216</w:t>
      </w:r>
    </w:p>
    <w:p w:rsidR="006E412A" w:rsidRDefault="006E412A">
      <w:r>
        <w:t>OIB: 65690492826</w:t>
      </w:r>
    </w:p>
    <w:p w:rsidR="006E412A" w:rsidRDefault="006E412A">
      <w:r>
        <w:t>Razina: 31</w:t>
      </w:r>
    </w:p>
    <w:p w:rsidR="006E412A" w:rsidRDefault="006E412A">
      <w:r>
        <w:t>Šifra djelatnosti: 8531</w:t>
      </w:r>
    </w:p>
    <w:p w:rsidR="006E412A" w:rsidRDefault="006E412A">
      <w:r>
        <w:t>Šifra županije: 133</w:t>
      </w:r>
    </w:p>
    <w:p w:rsidR="006E412A" w:rsidRPr="006E412A" w:rsidRDefault="006E412A">
      <w:r>
        <w:t>Žiro-račun: HR3023600001101240442</w:t>
      </w:r>
    </w:p>
    <w:p w:rsidR="00B56CB6" w:rsidRDefault="00B56CB6"/>
    <w:p w:rsidR="00B56CB6" w:rsidRDefault="00C846EE">
      <w:pPr>
        <w:rPr>
          <w:b/>
        </w:rPr>
      </w:pPr>
      <w:r>
        <w:rPr>
          <w:b/>
        </w:rPr>
        <w:t>Zagreb</w:t>
      </w:r>
      <w:r w:rsidR="006F279F">
        <w:rPr>
          <w:b/>
        </w:rPr>
        <w:t>, 3</w:t>
      </w:r>
      <w:r w:rsidR="006F4E6D">
        <w:rPr>
          <w:b/>
        </w:rPr>
        <w:t>1</w:t>
      </w:r>
      <w:r w:rsidR="00FD50F8">
        <w:rPr>
          <w:b/>
        </w:rPr>
        <w:t xml:space="preserve">. siječnja </w:t>
      </w:r>
      <w:r w:rsidR="006F279F">
        <w:rPr>
          <w:b/>
        </w:rPr>
        <w:t>20</w:t>
      </w:r>
      <w:r w:rsidR="006F4E6D">
        <w:rPr>
          <w:b/>
        </w:rPr>
        <w:t>20</w:t>
      </w:r>
      <w:r w:rsidR="00B61FF2" w:rsidRPr="00B61FF2">
        <w:rPr>
          <w:b/>
        </w:rPr>
        <w:t>.</w:t>
      </w:r>
    </w:p>
    <w:p w:rsidR="00DD4366" w:rsidRDefault="00DD4366">
      <w:pPr>
        <w:rPr>
          <w:b/>
        </w:rPr>
      </w:pPr>
    </w:p>
    <w:p w:rsidR="00B56CB6" w:rsidRDefault="00B56CB6"/>
    <w:p w:rsidR="00B56CB6" w:rsidRPr="00B56CB6" w:rsidRDefault="00B56CB6" w:rsidP="00B56CB6">
      <w:pPr>
        <w:spacing w:line="360" w:lineRule="auto"/>
        <w:jc w:val="center"/>
        <w:rPr>
          <w:b/>
          <w:sz w:val="28"/>
          <w:szCs w:val="28"/>
        </w:rPr>
      </w:pPr>
      <w:r w:rsidRPr="00B56CB6">
        <w:rPr>
          <w:b/>
          <w:sz w:val="28"/>
          <w:szCs w:val="28"/>
        </w:rPr>
        <w:t xml:space="preserve">BILJEŠKE UZ FINANCIJSKE IZVJEŠTAJE </w:t>
      </w:r>
    </w:p>
    <w:p w:rsidR="00B56CB6" w:rsidRDefault="00C25769" w:rsidP="00B56C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56CB6" w:rsidRPr="00B56CB6">
        <w:rPr>
          <w:b/>
          <w:sz w:val="28"/>
          <w:szCs w:val="28"/>
        </w:rPr>
        <w:t>1</w:t>
      </w:r>
      <w:r w:rsidR="006F279F">
        <w:rPr>
          <w:b/>
          <w:sz w:val="28"/>
          <w:szCs w:val="28"/>
        </w:rPr>
        <w:t>.01.201</w:t>
      </w:r>
      <w:r w:rsidR="006F4E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B56CB6" w:rsidRPr="00B56C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05CBB">
        <w:rPr>
          <w:b/>
          <w:sz w:val="28"/>
          <w:szCs w:val="28"/>
        </w:rPr>
        <w:t>31.</w:t>
      </w:r>
      <w:r w:rsidR="00B56CB6" w:rsidRPr="00B56CB6">
        <w:rPr>
          <w:b/>
          <w:sz w:val="28"/>
          <w:szCs w:val="28"/>
        </w:rPr>
        <w:t>12</w:t>
      </w:r>
      <w:r w:rsidR="00505CBB">
        <w:rPr>
          <w:b/>
          <w:sz w:val="28"/>
          <w:szCs w:val="28"/>
        </w:rPr>
        <w:t>.</w:t>
      </w:r>
      <w:r w:rsidR="006F279F">
        <w:rPr>
          <w:b/>
          <w:sz w:val="28"/>
          <w:szCs w:val="28"/>
        </w:rPr>
        <w:t>201</w:t>
      </w:r>
      <w:r w:rsidR="006F4E6D">
        <w:rPr>
          <w:b/>
          <w:sz w:val="28"/>
          <w:szCs w:val="28"/>
        </w:rPr>
        <w:t>9</w:t>
      </w:r>
      <w:r w:rsidR="00505CBB">
        <w:rPr>
          <w:b/>
          <w:sz w:val="28"/>
          <w:szCs w:val="28"/>
        </w:rPr>
        <w:t>.</w:t>
      </w:r>
    </w:p>
    <w:p w:rsidR="00780EE6" w:rsidRDefault="00780EE6" w:rsidP="00B56CB6">
      <w:pPr>
        <w:spacing w:line="360" w:lineRule="auto"/>
        <w:jc w:val="center"/>
        <w:rPr>
          <w:b/>
          <w:sz w:val="28"/>
          <w:szCs w:val="28"/>
        </w:rPr>
      </w:pPr>
    </w:p>
    <w:p w:rsidR="00780EE6" w:rsidRPr="00780EE6" w:rsidRDefault="00780EE6" w:rsidP="00780EE6">
      <w:pPr>
        <w:spacing w:line="360" w:lineRule="auto"/>
        <w:jc w:val="both"/>
        <w:rPr>
          <w:szCs w:val="28"/>
        </w:rPr>
      </w:pPr>
      <w:r>
        <w:rPr>
          <w:szCs w:val="28"/>
        </w:rPr>
        <w:t>Gimnazija Tituša Brezovačkog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 i Okružnice Ministarstva financija objavljenoj na web stranici Ministarstva.</w:t>
      </w:r>
    </w:p>
    <w:p w:rsidR="003C5617" w:rsidRDefault="003C5617" w:rsidP="00B56CB6">
      <w:pPr>
        <w:spacing w:line="360" w:lineRule="auto"/>
        <w:jc w:val="both"/>
      </w:pPr>
    </w:p>
    <w:p w:rsidR="001701AF" w:rsidRPr="00A03E60" w:rsidRDefault="00780EE6" w:rsidP="002A4696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</w:t>
      </w:r>
      <w:r w:rsidR="001701AF" w:rsidRPr="00A03E60">
        <w:rPr>
          <w:b/>
          <w:u w:val="single"/>
        </w:rPr>
        <w:t>ilješke uz Bilancu</w:t>
      </w:r>
    </w:p>
    <w:p w:rsidR="00A7285D" w:rsidRDefault="001701AF" w:rsidP="002A4696">
      <w:pPr>
        <w:spacing w:line="360" w:lineRule="auto"/>
        <w:jc w:val="both"/>
      </w:pPr>
      <w:r w:rsidRPr="006D0975">
        <w:rPr>
          <w:b/>
        </w:rPr>
        <w:t xml:space="preserve">Bilješka broj </w:t>
      </w:r>
      <w:r w:rsidR="00AB1CCC">
        <w:rPr>
          <w:b/>
        </w:rPr>
        <w:t>1</w:t>
      </w:r>
      <w:r w:rsidRPr="006D0975">
        <w:rPr>
          <w:b/>
        </w:rPr>
        <w:t xml:space="preserve"> – AOP 067 </w:t>
      </w:r>
      <w:r w:rsidR="006D0975" w:rsidRPr="006D0975">
        <w:rPr>
          <w:b/>
        </w:rPr>
        <w:t>–</w:t>
      </w:r>
      <w:r w:rsidRPr="006D0975">
        <w:rPr>
          <w:b/>
        </w:rPr>
        <w:t xml:space="preserve"> </w:t>
      </w:r>
      <w:r w:rsidR="006D0975" w:rsidRPr="006D0975">
        <w:rPr>
          <w:b/>
        </w:rPr>
        <w:t>Novac na računu kod tuzemnih poslovnih banaka</w:t>
      </w:r>
      <w:r w:rsidR="006D0975">
        <w:t xml:space="preserve"> – Stanje na dan 1.1.201</w:t>
      </w:r>
      <w:r w:rsidR="006F4E6D">
        <w:t>9</w:t>
      </w:r>
      <w:r w:rsidR="006D0975">
        <w:t xml:space="preserve">. iznosi </w:t>
      </w:r>
      <w:r w:rsidR="006F4E6D">
        <w:t>203</w:t>
      </w:r>
      <w:r w:rsidR="006D0975">
        <w:t>.</w:t>
      </w:r>
      <w:r w:rsidR="006F4E6D">
        <w:t>431</w:t>
      </w:r>
      <w:r w:rsidR="006D0975">
        <w:t xml:space="preserve"> kn, a na dan 31.12.201</w:t>
      </w:r>
      <w:r w:rsidR="006F4E6D">
        <w:t>9</w:t>
      </w:r>
      <w:r w:rsidR="006D0975">
        <w:t xml:space="preserve">. iznosi </w:t>
      </w:r>
      <w:r w:rsidR="006F4E6D">
        <w:t>303</w:t>
      </w:r>
      <w:r w:rsidR="006D0975">
        <w:t>.</w:t>
      </w:r>
      <w:r w:rsidR="006F4E6D">
        <w:t>269</w:t>
      </w:r>
      <w:r w:rsidR="006D0975">
        <w:t xml:space="preserve"> kn</w:t>
      </w:r>
      <w:r w:rsidR="00E57BE3">
        <w:t>.</w:t>
      </w:r>
      <w:r w:rsidR="006D0975">
        <w:t xml:space="preserve"> Tijekom 201</w:t>
      </w:r>
      <w:r w:rsidR="006D171B">
        <w:t>9</w:t>
      </w:r>
      <w:r w:rsidR="006D0975">
        <w:t xml:space="preserve">. godine na školski žiro račun </w:t>
      </w:r>
      <w:bookmarkStart w:id="0" w:name="_Hlk31289202"/>
      <w:r w:rsidR="006D171B">
        <w:t>uplaćena su sredstva za provedbu projekta Erasmus+ Connecting through heritage u iznosu od 237.495 kn</w:t>
      </w:r>
      <w:bookmarkEnd w:id="0"/>
      <w:r w:rsidR="006D171B">
        <w:t xml:space="preserve"> </w:t>
      </w:r>
      <w:r w:rsidR="006D0975">
        <w:t xml:space="preserve">i </w:t>
      </w:r>
      <w:r w:rsidR="006D171B">
        <w:t>ove školske godine je kao i prošle</w:t>
      </w:r>
      <w:r w:rsidR="006D0975">
        <w:t xml:space="preserve"> škola uz odobrenje Gradskog ureda za obrazovanje počela prikupljati participaciju od roditelja učenika škole u iznosu od 100,00 kn po učeniku. Ta su sredstva strogo namjenska i troše se za nabavu fotokopirnog papira, markera, kreda, spužvi, higijenskog materijala i pomagala za nastavu fizike i kemije kao i ostalih pomagala poput projektora i slično.</w:t>
      </w:r>
    </w:p>
    <w:p w:rsidR="002F1C31" w:rsidRDefault="00A7285D" w:rsidP="002A4696">
      <w:pPr>
        <w:spacing w:line="360" w:lineRule="auto"/>
        <w:jc w:val="both"/>
      </w:pPr>
      <w:r w:rsidRPr="002F1C31">
        <w:rPr>
          <w:b/>
        </w:rPr>
        <w:t xml:space="preserve">Bilješka broj </w:t>
      </w:r>
      <w:r w:rsidR="00AB1CCC">
        <w:rPr>
          <w:b/>
        </w:rPr>
        <w:t>2</w:t>
      </w:r>
      <w:r w:rsidRPr="002F1C31">
        <w:rPr>
          <w:b/>
        </w:rPr>
        <w:t xml:space="preserve"> – AOP 080 – Ostala potraživanja</w:t>
      </w:r>
      <w:r>
        <w:t xml:space="preserve"> – Stanje na dan 1.1.201</w:t>
      </w:r>
      <w:r w:rsidR="00E95B8E">
        <w:t>9</w:t>
      </w:r>
      <w:r>
        <w:t xml:space="preserve"> iznosi </w:t>
      </w:r>
      <w:r w:rsidR="00E95B8E">
        <w:t>9</w:t>
      </w:r>
      <w:r>
        <w:t>.</w:t>
      </w:r>
      <w:r w:rsidR="00E95B8E">
        <w:t>251</w:t>
      </w:r>
      <w:r>
        <w:t xml:space="preserve"> kn, a na dan 31.12.201</w:t>
      </w:r>
      <w:r w:rsidR="00E95B8E">
        <w:t>9</w:t>
      </w:r>
      <w:r>
        <w:t xml:space="preserve"> iznosi </w:t>
      </w:r>
      <w:r w:rsidR="00E95B8E">
        <w:t>33</w:t>
      </w:r>
      <w:r>
        <w:t>.</w:t>
      </w:r>
      <w:r w:rsidR="00E95B8E">
        <w:t>315</w:t>
      </w:r>
      <w:r>
        <w:t xml:space="preserve"> kn. Potraživanja za refundiranje bolovanja putem HZZO-a zatvaraju</w:t>
      </w:r>
      <w:r w:rsidR="005F661A">
        <w:t xml:space="preserve"> se</w:t>
      </w:r>
      <w:r>
        <w:t xml:space="preserve"> prema tablici koju proslijeđuje Ministarstvo znanosti i obrazovanja i </w:t>
      </w:r>
      <w:r w:rsidR="005F661A">
        <w:t xml:space="preserve">krajem </w:t>
      </w:r>
      <w:r>
        <w:t>201</w:t>
      </w:r>
      <w:r w:rsidR="005F661A">
        <w:t>9</w:t>
      </w:r>
      <w:r>
        <w:t xml:space="preserve">. je </w:t>
      </w:r>
      <w:r w:rsidR="005F661A">
        <w:t xml:space="preserve">troje djelatnika bilo na bolovanju koje plaća HZZO tako da je </w:t>
      </w:r>
      <w:r>
        <w:t xml:space="preserve">zatvoreno </w:t>
      </w:r>
      <w:r w:rsidR="002F1C31">
        <w:t>manje potraživanja u odnosu na 201</w:t>
      </w:r>
      <w:r w:rsidR="005F661A">
        <w:t>8</w:t>
      </w:r>
      <w:r w:rsidR="002F1C31">
        <w:t>. godinu.</w:t>
      </w:r>
    </w:p>
    <w:p w:rsidR="002F1C31" w:rsidRDefault="002F1C31" w:rsidP="002F1C31">
      <w:pPr>
        <w:spacing w:line="360" w:lineRule="auto"/>
        <w:jc w:val="both"/>
      </w:pPr>
      <w:r w:rsidRPr="002F1C31">
        <w:rPr>
          <w:b/>
        </w:rPr>
        <w:lastRenderedPageBreak/>
        <w:t xml:space="preserve">Bilješka broj </w:t>
      </w:r>
      <w:r w:rsidR="00AB1CCC">
        <w:rPr>
          <w:b/>
        </w:rPr>
        <w:t>3</w:t>
      </w:r>
      <w:r w:rsidRPr="002F1C31">
        <w:rPr>
          <w:b/>
        </w:rPr>
        <w:t xml:space="preserve"> – AOP 174 – Ostale tekuće obveze</w:t>
      </w:r>
      <w:r>
        <w:t xml:space="preserve"> - Stanje na dan 1.1.201</w:t>
      </w:r>
      <w:r w:rsidR="005F661A">
        <w:t>9</w:t>
      </w:r>
      <w:r>
        <w:t xml:space="preserve"> iznosi </w:t>
      </w:r>
      <w:r w:rsidR="005F661A">
        <w:t>86.950</w:t>
      </w:r>
      <w:r>
        <w:t xml:space="preserve"> kn, a na dan 31.12.201</w:t>
      </w:r>
      <w:r w:rsidR="005F661A">
        <w:t>9</w:t>
      </w:r>
      <w:r>
        <w:t xml:space="preserve"> iznosi </w:t>
      </w:r>
      <w:r w:rsidR="005F661A">
        <w:t>21</w:t>
      </w:r>
      <w:r>
        <w:t>.</w:t>
      </w:r>
      <w:r w:rsidR="005F661A">
        <w:t>714</w:t>
      </w:r>
      <w:r>
        <w:t xml:space="preserve"> kn. </w:t>
      </w:r>
      <w:r w:rsidR="005F661A">
        <w:t>Smanjenje</w:t>
      </w:r>
      <w:r>
        <w:t xml:space="preserve"> je nastalo zbog upute u Okružnici od strane Ministarstva financija u kojoj je rečeno da se prihodi od HZZ-a za mjeru pripravništva knjiže na konto 23957 Obveze za EU predujmove pošto je navedena mjera financirana od strane EU i prihodi se priznaju tek utroškom sredstava za plaće pripravnika</w:t>
      </w:r>
      <w:r w:rsidR="005F661A">
        <w:t>, tako da su tijekom 2019. godine sva sredstva potrošena, a iznos od 21.714 kn odnosi se preostale nezatvorene obveze prema HZZO-u.</w:t>
      </w:r>
    </w:p>
    <w:p w:rsidR="002F1C31" w:rsidRDefault="002F1C31" w:rsidP="002F1C31">
      <w:pPr>
        <w:spacing w:line="360" w:lineRule="auto"/>
        <w:jc w:val="both"/>
      </w:pPr>
    </w:p>
    <w:p w:rsidR="002F1C31" w:rsidRPr="00A03E60" w:rsidRDefault="002F1C31" w:rsidP="002F1C31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Bilješke uz Izvještaj o prihodima i rashodima, primicima i izdacima</w:t>
      </w:r>
    </w:p>
    <w:p w:rsidR="00A03E60" w:rsidRDefault="00A03E60" w:rsidP="002F1C31">
      <w:pPr>
        <w:spacing w:line="360" w:lineRule="auto"/>
        <w:jc w:val="both"/>
      </w:pPr>
      <w:r w:rsidRPr="00A03E60">
        <w:rPr>
          <w:b/>
        </w:rPr>
        <w:t xml:space="preserve">Bilješka broj </w:t>
      </w:r>
      <w:r w:rsidR="00966588">
        <w:rPr>
          <w:b/>
        </w:rPr>
        <w:t>4</w:t>
      </w:r>
      <w:r>
        <w:t xml:space="preserve"> – </w:t>
      </w:r>
      <w:r w:rsidRPr="00A03E60">
        <w:rPr>
          <w:b/>
        </w:rPr>
        <w:t xml:space="preserve">AOP </w:t>
      </w:r>
      <w:r w:rsidR="00C54A4D">
        <w:rPr>
          <w:b/>
        </w:rPr>
        <w:t xml:space="preserve">067 </w:t>
      </w:r>
      <w:r>
        <w:t xml:space="preserve"> </w:t>
      </w:r>
      <w:r w:rsidR="00C54A4D" w:rsidRPr="00C54A4D">
        <w:rPr>
          <w:b/>
        </w:rPr>
        <w:t>Tekuće pomoći temeljem prijenosa  EU sredstava</w:t>
      </w:r>
      <w:r w:rsidR="00C54A4D">
        <w:t xml:space="preserve"> </w:t>
      </w:r>
      <w:r>
        <w:t>-</w:t>
      </w:r>
      <w:r w:rsidR="00E57BE3">
        <w:t xml:space="preserve"> </w:t>
      </w:r>
      <w:r>
        <w:t>Stanje na dan 1.1.201</w:t>
      </w:r>
      <w:r w:rsidR="00C54A4D">
        <w:t>9</w:t>
      </w:r>
      <w:r>
        <w:t xml:space="preserve"> iznosi </w:t>
      </w:r>
      <w:r w:rsidR="00C54A4D">
        <w:t>7</w:t>
      </w:r>
      <w:r>
        <w:t>.</w:t>
      </w:r>
      <w:r w:rsidR="00C54A4D">
        <w:t>220</w:t>
      </w:r>
      <w:r>
        <w:t xml:space="preserve"> kn, a na dan 31.12.201</w:t>
      </w:r>
      <w:r w:rsidR="00C54A4D">
        <w:t>9</w:t>
      </w:r>
      <w:r>
        <w:t xml:space="preserve"> iznosi </w:t>
      </w:r>
      <w:r w:rsidR="00C54A4D">
        <w:t>319</w:t>
      </w:r>
      <w:r>
        <w:t>.</w:t>
      </w:r>
      <w:r w:rsidR="00C54A4D">
        <w:t>424</w:t>
      </w:r>
      <w:r>
        <w:t xml:space="preserve"> kn. Navedeno povećanje odnosi se na </w:t>
      </w:r>
      <w:r w:rsidR="00C54A4D" w:rsidRPr="00C54A4D">
        <w:t>uplaćena su sredstva za provedbu projekta Erasmus+ Connecting through heritage u iznosu od 237.495 kn</w:t>
      </w:r>
      <w:r w:rsidR="00C54A4D">
        <w:t xml:space="preserve"> koja se prema uputama odmah po uplati knjiže kao prihod. Ostatak sredstava se odnosi na priznavanje prihoda od HZZ-a za mjeru pripravništva nakon svake isplate plaće pripravnici – pedagoginji.</w:t>
      </w:r>
    </w:p>
    <w:p w:rsidR="00824AD4" w:rsidRDefault="00824AD4" w:rsidP="002F1C31">
      <w:pPr>
        <w:spacing w:line="360" w:lineRule="auto"/>
        <w:jc w:val="both"/>
      </w:pPr>
      <w:r w:rsidRPr="00A03E60">
        <w:rPr>
          <w:b/>
        </w:rPr>
        <w:t xml:space="preserve">Bilješka broj </w:t>
      </w:r>
      <w:r w:rsidR="00966588">
        <w:rPr>
          <w:b/>
        </w:rPr>
        <w:t>5</w:t>
      </w:r>
      <w:r>
        <w:t xml:space="preserve"> – </w:t>
      </w:r>
      <w:r w:rsidRPr="00A03E60">
        <w:rPr>
          <w:b/>
        </w:rPr>
        <w:t xml:space="preserve">AOP </w:t>
      </w:r>
      <w:r>
        <w:rPr>
          <w:b/>
        </w:rPr>
        <w:t>129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Kapitalne donacije - </w:t>
      </w:r>
      <w:r>
        <w:t xml:space="preserve">Stanje na dan 1.1.2019 iznosi </w:t>
      </w:r>
      <w:r w:rsidR="00DA49B0">
        <w:t>500</w:t>
      </w:r>
      <w:r>
        <w:t xml:space="preserve"> kn, a na dan 31.12.2019 iznosi </w:t>
      </w:r>
      <w:r w:rsidR="00DA49B0">
        <w:t>12</w:t>
      </w:r>
      <w:r>
        <w:t>.</w:t>
      </w:r>
      <w:r w:rsidR="00DA49B0">
        <w:t>100</w:t>
      </w:r>
      <w:r>
        <w:t xml:space="preserve"> kn.</w:t>
      </w:r>
      <w:r w:rsidR="00DA49B0">
        <w:t xml:space="preserve"> Navedeno povećanje odnosi se na donaciju računala i skenera od strane Privredne banke Zagreb u prosincu 2019. godine koji su ukupno procijenjeni na 12.100 kn.</w:t>
      </w:r>
    </w:p>
    <w:p w:rsidR="00DA49B0" w:rsidRDefault="00DA49B0" w:rsidP="002F1C31">
      <w:pPr>
        <w:spacing w:line="360" w:lineRule="auto"/>
        <w:jc w:val="both"/>
      </w:pPr>
      <w:r w:rsidRPr="00DA49B0">
        <w:rPr>
          <w:b/>
        </w:rPr>
        <w:t xml:space="preserve">Bilješka broj </w:t>
      </w:r>
      <w:r w:rsidR="00966588">
        <w:rPr>
          <w:b/>
        </w:rPr>
        <w:t>6</w:t>
      </w:r>
      <w:r w:rsidRPr="00DA49B0">
        <w:rPr>
          <w:b/>
        </w:rPr>
        <w:t xml:space="preserve"> – AOP 168 – Materijal i sirovine</w:t>
      </w:r>
      <w:r>
        <w:t xml:space="preserve"> - </w:t>
      </w:r>
      <w:r>
        <w:t>Stanje na dan 1.1.2019 iznosi 5</w:t>
      </w:r>
      <w:r>
        <w:t>.</w:t>
      </w:r>
      <w:r>
        <w:t>0</w:t>
      </w:r>
      <w:r>
        <w:t>4</w:t>
      </w:r>
      <w:r>
        <w:t xml:space="preserve">0 kn, a na dan 31.12.2019 iznosi </w:t>
      </w:r>
      <w:r>
        <w:t>2</w:t>
      </w:r>
      <w:r>
        <w:t>2.</w:t>
      </w:r>
      <w:r>
        <w:t>515</w:t>
      </w:r>
      <w:r>
        <w:t xml:space="preserve"> kn.</w:t>
      </w:r>
      <w:r>
        <w:t xml:space="preserve"> Navedeno povećanje odnosi se na </w:t>
      </w:r>
      <w:r w:rsidR="00EC02D9">
        <w:t>provođenje Sheme školskog voća tijekom 2019. godine, kao i na kupovanje namirnica za razmjenu u sklopu projekta Erasmus +</w:t>
      </w:r>
    </w:p>
    <w:p w:rsidR="00EC02D9" w:rsidRDefault="00EC02D9" w:rsidP="002F1C31">
      <w:pPr>
        <w:spacing w:line="360" w:lineRule="auto"/>
        <w:jc w:val="both"/>
      </w:pPr>
      <w:r w:rsidRPr="00BE0A3F">
        <w:rPr>
          <w:b/>
        </w:rPr>
        <w:t xml:space="preserve">Bilješka broj </w:t>
      </w:r>
      <w:r w:rsidR="00966588">
        <w:rPr>
          <w:b/>
        </w:rPr>
        <w:t>7</w:t>
      </w:r>
      <w:r w:rsidRPr="00BE0A3F">
        <w:rPr>
          <w:b/>
        </w:rPr>
        <w:t xml:space="preserve"> – AOP 176 – Usluge tekućeg i investicijskog održavanja</w:t>
      </w:r>
      <w:r w:rsidR="00BE0A3F">
        <w:t xml:space="preserve"> - </w:t>
      </w:r>
      <w:r w:rsidR="00BE0A3F">
        <w:t xml:space="preserve">Stanje na dan 1.1.2019 iznosi </w:t>
      </w:r>
      <w:r w:rsidR="00BE0A3F">
        <w:t>37</w:t>
      </w:r>
      <w:r w:rsidR="00BE0A3F">
        <w:t>.</w:t>
      </w:r>
      <w:r w:rsidR="00BE0A3F">
        <w:t>296</w:t>
      </w:r>
      <w:r w:rsidR="00BE0A3F">
        <w:t xml:space="preserve"> kn, a na dan 31.12.2019 iznosi </w:t>
      </w:r>
      <w:r w:rsidR="00BE0A3F">
        <w:t>63</w:t>
      </w:r>
      <w:r w:rsidR="00BE0A3F">
        <w:t>.</w:t>
      </w:r>
      <w:r w:rsidR="00BE0A3F">
        <w:t>480</w:t>
      </w:r>
      <w:r w:rsidR="00BE0A3F">
        <w:t xml:space="preserve"> kn. Navedeno povećanje odnosi se na</w:t>
      </w:r>
      <w:r w:rsidR="00BE0A3F">
        <w:t xml:space="preserve"> povećane troškove sanacije sustava grijanja, kao i na učestale kvarove na sustavu vatrodojave.</w:t>
      </w:r>
    </w:p>
    <w:p w:rsidR="002104B0" w:rsidRDefault="002104B0" w:rsidP="002104B0">
      <w:pPr>
        <w:spacing w:line="360" w:lineRule="auto"/>
        <w:jc w:val="both"/>
      </w:pPr>
      <w:r w:rsidRPr="007222CA">
        <w:rPr>
          <w:b/>
        </w:rPr>
        <w:t xml:space="preserve">Bilješka broj </w:t>
      </w:r>
      <w:r w:rsidR="00966588">
        <w:rPr>
          <w:b/>
        </w:rPr>
        <w:t>8</w:t>
      </w:r>
      <w:r w:rsidRPr="007222CA">
        <w:rPr>
          <w:b/>
        </w:rPr>
        <w:t xml:space="preserve"> – AOP 183 – Ostale usluge</w:t>
      </w:r>
      <w:r>
        <w:t xml:space="preserve"> - Stanje na dan 1.1.2019 iznosi 8.766 kn, a na dan 31.12.2019 iznosi 22.385 kn. Navedeno povećanje odnosi se većinom na troškove geodetskog snimka ogradnog zida škole i na tiskanje fascikala s logom škole za podjelu maturalnih svjedodžbi.</w:t>
      </w:r>
    </w:p>
    <w:p w:rsidR="002104B0" w:rsidRDefault="002104B0" w:rsidP="002F1C31">
      <w:pPr>
        <w:spacing w:line="360" w:lineRule="auto"/>
        <w:jc w:val="both"/>
      </w:pPr>
      <w:r w:rsidRPr="002104B0">
        <w:rPr>
          <w:b/>
        </w:rPr>
        <w:t xml:space="preserve">Bilješka broj </w:t>
      </w:r>
      <w:r w:rsidR="00966588">
        <w:rPr>
          <w:b/>
        </w:rPr>
        <w:t>9</w:t>
      </w:r>
      <w:r w:rsidRPr="002104B0">
        <w:rPr>
          <w:b/>
        </w:rPr>
        <w:t xml:space="preserve"> – AOP 255 – Naknade građanima i kućanstvima u naravi</w:t>
      </w:r>
      <w:r>
        <w:t xml:space="preserve"> - </w:t>
      </w:r>
      <w:r>
        <w:t>Stanje na dan 1.1.201</w:t>
      </w:r>
      <w:r>
        <w:t>9</w:t>
      </w:r>
      <w:r>
        <w:t>. iznosi 1</w:t>
      </w:r>
      <w:r>
        <w:t>75</w:t>
      </w:r>
      <w:r>
        <w:t>.3</w:t>
      </w:r>
      <w:r>
        <w:t>51</w:t>
      </w:r>
      <w:r>
        <w:t xml:space="preserve"> kn, a na dan 31.12.201</w:t>
      </w:r>
      <w:r>
        <w:t>9</w:t>
      </w:r>
      <w:r>
        <w:t xml:space="preserve">. iznosi </w:t>
      </w:r>
      <w:r>
        <w:t>329</w:t>
      </w:r>
      <w:r>
        <w:t>.</w:t>
      </w:r>
      <w:r>
        <w:t>972</w:t>
      </w:r>
      <w:r>
        <w:t xml:space="preserve"> kn</w:t>
      </w:r>
      <w:r>
        <w:t xml:space="preserve">. Navedeno povećanje </w:t>
      </w:r>
      <w:r>
        <w:lastRenderedPageBreak/>
        <w:t>odnosi se na knjiženje financiranja besplatnih udžbenika od strane Gradskog ureda za obrazovanje koje škola knjiži i evidentira kroz svoje prihode i rashode.</w:t>
      </w:r>
    </w:p>
    <w:p w:rsidR="002104B0" w:rsidRDefault="002104B0" w:rsidP="002F1C31">
      <w:pPr>
        <w:spacing w:line="360" w:lineRule="auto"/>
        <w:jc w:val="both"/>
      </w:pPr>
      <w:r w:rsidRPr="002104B0">
        <w:rPr>
          <w:b/>
        </w:rPr>
        <w:t>Bilješka broj 1</w:t>
      </w:r>
      <w:r w:rsidR="00966588">
        <w:rPr>
          <w:b/>
        </w:rPr>
        <w:t>0</w:t>
      </w:r>
      <w:r w:rsidRPr="002104B0">
        <w:rPr>
          <w:b/>
        </w:rPr>
        <w:t xml:space="preserve"> – AOP 341 – Rashodi za nabavu nefinacijske imovine</w:t>
      </w:r>
      <w:r>
        <w:t xml:space="preserve"> - </w:t>
      </w:r>
      <w:r>
        <w:t xml:space="preserve">Stanje na dan 1.1.2019. iznosi </w:t>
      </w:r>
      <w:r>
        <w:t>78</w:t>
      </w:r>
      <w:r>
        <w:t>.</w:t>
      </w:r>
      <w:r>
        <w:t>067</w:t>
      </w:r>
      <w:r>
        <w:t xml:space="preserve"> kn, a na dan 31.12.2019. iznosi </w:t>
      </w:r>
      <w:r>
        <w:t>115</w:t>
      </w:r>
      <w:r>
        <w:t>.</w:t>
      </w:r>
      <w:r>
        <w:t>046</w:t>
      </w:r>
      <w:r>
        <w:t xml:space="preserve"> kn.</w:t>
      </w:r>
      <w:r>
        <w:t xml:space="preserve"> Navedeno povećanje odnosi se na nabavu računala i računalne opreme dijelom iz vlastitih sredstava, dijelom iz sredstava Gradskog ureda za obrazovanje i dijelom iz sredstava učeničke participacije.</w:t>
      </w:r>
    </w:p>
    <w:p w:rsidR="00971A22" w:rsidRDefault="00971A22" w:rsidP="00E772D4">
      <w:pPr>
        <w:spacing w:line="360" w:lineRule="auto"/>
        <w:jc w:val="both"/>
      </w:pPr>
    </w:p>
    <w:p w:rsidR="00971A22" w:rsidRPr="000850FE" w:rsidRDefault="00971A22" w:rsidP="00E772D4">
      <w:pPr>
        <w:spacing w:line="360" w:lineRule="auto"/>
        <w:jc w:val="both"/>
        <w:rPr>
          <w:b/>
          <w:u w:val="single"/>
        </w:rPr>
      </w:pPr>
      <w:r w:rsidRPr="000850FE">
        <w:rPr>
          <w:b/>
          <w:u w:val="single"/>
        </w:rPr>
        <w:t>Bilješke uz</w:t>
      </w:r>
      <w:r w:rsidR="000850FE">
        <w:rPr>
          <w:b/>
          <w:u w:val="single"/>
        </w:rPr>
        <w:t xml:space="preserve"> Izvještaj o obvezama</w:t>
      </w:r>
    </w:p>
    <w:p w:rsidR="00966588" w:rsidRDefault="00971A22" w:rsidP="00E772D4">
      <w:pPr>
        <w:spacing w:line="360" w:lineRule="auto"/>
        <w:jc w:val="both"/>
      </w:pPr>
      <w:r w:rsidRPr="00C2046B">
        <w:rPr>
          <w:b/>
        </w:rPr>
        <w:t>Bilješka broj 1</w:t>
      </w:r>
      <w:r w:rsidR="00966588">
        <w:rPr>
          <w:b/>
        </w:rPr>
        <w:t>1</w:t>
      </w:r>
      <w:r w:rsidRPr="00C2046B">
        <w:rPr>
          <w:b/>
        </w:rPr>
        <w:t xml:space="preserve"> – AOP 037 – Stanje dospjelih obveza na kraju izvještajnog razdoblja</w:t>
      </w:r>
      <w:r>
        <w:t xml:space="preserve"> </w:t>
      </w:r>
      <w:r w:rsidR="00C2046B">
        <w:t>–</w:t>
      </w:r>
      <w:r>
        <w:t xml:space="preserve"> </w:t>
      </w:r>
      <w:r w:rsidR="00C2046B">
        <w:t xml:space="preserve">Iznos od </w:t>
      </w:r>
      <w:r w:rsidR="00966588">
        <w:t>42</w:t>
      </w:r>
      <w:r w:rsidR="00C2046B">
        <w:t>.1</w:t>
      </w:r>
      <w:r w:rsidR="00966588">
        <w:t>53</w:t>
      </w:r>
      <w:r w:rsidR="00C2046B">
        <w:t xml:space="preserve"> kn odnosi se na ulazne račune za prosinac 201</w:t>
      </w:r>
      <w:r w:rsidR="00966588">
        <w:t>9</w:t>
      </w:r>
      <w:r w:rsidR="00C2046B">
        <w:t>. godine koji su pristizali i koji su plaćeni tijekom siječnja 20</w:t>
      </w:r>
      <w:r w:rsidR="00966588">
        <w:t>20</w:t>
      </w:r>
      <w:r w:rsidR="00C2046B">
        <w:t>. godine, kao i na obveze za refundacije za bolovanj</w:t>
      </w:r>
      <w:r w:rsidR="00966588">
        <w:t>a</w:t>
      </w:r>
      <w:r w:rsidR="00C2046B">
        <w:t xml:space="preserve"> putem HZZO-a koja se knjiže na konto 23958 Obveze proračunskih korisnika za povrat u proračun</w:t>
      </w:r>
      <w:r w:rsidR="00966588">
        <w:t>.</w:t>
      </w:r>
    </w:p>
    <w:p w:rsidR="00B76492" w:rsidRDefault="00B76492" w:rsidP="00E772D4">
      <w:pPr>
        <w:spacing w:line="360" w:lineRule="auto"/>
        <w:jc w:val="both"/>
      </w:pPr>
      <w:r w:rsidRPr="00B76492">
        <w:rPr>
          <w:b/>
        </w:rPr>
        <w:t>Bilješka broj 11</w:t>
      </w:r>
      <w:r w:rsidR="00966588">
        <w:rPr>
          <w:b/>
        </w:rPr>
        <w:t>2</w:t>
      </w:r>
      <w:r w:rsidRPr="00B76492">
        <w:rPr>
          <w:b/>
        </w:rPr>
        <w:t>– AOP 090 – Stanje nedospjelih obveza na kraju izvještajnog razdoblja</w:t>
      </w:r>
      <w:r>
        <w:t xml:space="preserve"> – Iznos od 4</w:t>
      </w:r>
      <w:r w:rsidR="00966588">
        <w:t>86</w:t>
      </w:r>
      <w:r>
        <w:t>.</w:t>
      </w:r>
      <w:r w:rsidR="00966588">
        <w:t>884</w:t>
      </w:r>
      <w:r>
        <w:t xml:space="preserve"> kn odnosi se na plaću za prosinac 201</w:t>
      </w:r>
      <w:r w:rsidR="00966588">
        <w:t>9</w:t>
      </w:r>
      <w:r>
        <w:t>. koja dospijeva 10. siječnja 20</w:t>
      </w:r>
      <w:r w:rsidR="00966588">
        <w:t>20</w:t>
      </w:r>
      <w:r>
        <w:t>. i na naknadu za nezapošljavanje osoba s invaliditetom koja također dospijeva 10. siječnja 20</w:t>
      </w:r>
      <w:r w:rsidR="00966588">
        <w:t>20</w:t>
      </w:r>
      <w:r>
        <w:t>.</w:t>
      </w:r>
    </w:p>
    <w:p w:rsidR="00966588" w:rsidRDefault="00966588" w:rsidP="002F1C31">
      <w:pPr>
        <w:spacing w:line="360" w:lineRule="auto"/>
        <w:jc w:val="both"/>
      </w:pPr>
    </w:p>
    <w:p w:rsidR="005C7A43" w:rsidRDefault="005C7A43" w:rsidP="002F1C31">
      <w:pPr>
        <w:spacing w:line="360" w:lineRule="auto"/>
        <w:jc w:val="both"/>
      </w:pPr>
    </w:p>
    <w:p w:rsidR="005C7A43" w:rsidRDefault="005C7A43" w:rsidP="002F1C31">
      <w:pPr>
        <w:spacing w:line="360" w:lineRule="auto"/>
        <w:jc w:val="both"/>
      </w:pPr>
    </w:p>
    <w:p w:rsidR="005C7A43" w:rsidRDefault="005C7A43" w:rsidP="002F1C31">
      <w:pPr>
        <w:spacing w:line="360" w:lineRule="auto"/>
        <w:jc w:val="both"/>
      </w:pPr>
    </w:p>
    <w:p w:rsidR="005C7A43" w:rsidRDefault="005C7A43" w:rsidP="002F1C31">
      <w:pPr>
        <w:spacing w:line="360" w:lineRule="auto"/>
        <w:jc w:val="both"/>
      </w:pPr>
    </w:p>
    <w:p w:rsidR="005C7A43" w:rsidRDefault="005C7A43" w:rsidP="002F1C31">
      <w:pPr>
        <w:spacing w:line="360" w:lineRule="auto"/>
        <w:jc w:val="both"/>
      </w:pPr>
    </w:p>
    <w:p w:rsidR="005C7A43" w:rsidRDefault="005C7A43" w:rsidP="002F1C31">
      <w:pPr>
        <w:spacing w:line="360" w:lineRule="auto"/>
        <w:jc w:val="both"/>
      </w:pPr>
    </w:p>
    <w:p w:rsidR="005C7A43" w:rsidRDefault="005C7A43" w:rsidP="002F1C31">
      <w:pPr>
        <w:spacing w:line="360" w:lineRule="auto"/>
        <w:jc w:val="both"/>
      </w:pPr>
    </w:p>
    <w:p w:rsidR="00966588" w:rsidRDefault="00966588" w:rsidP="002F1C31">
      <w:pPr>
        <w:spacing w:line="360" w:lineRule="auto"/>
        <w:jc w:val="both"/>
      </w:pPr>
    </w:p>
    <w:p w:rsidR="002F1C31" w:rsidRDefault="00860ED1" w:rsidP="002A4696">
      <w:pPr>
        <w:spacing w:line="360" w:lineRule="auto"/>
        <w:jc w:val="both"/>
      </w:pPr>
      <w:r>
        <w:t>Datum: 3</w:t>
      </w:r>
      <w:r w:rsidR="00966588">
        <w:t>1</w:t>
      </w:r>
      <w:r>
        <w:t>. siječnja 20</w:t>
      </w:r>
      <w:r w:rsidR="00966588">
        <w:t>20</w:t>
      </w:r>
      <w:r>
        <w:t>.</w:t>
      </w:r>
    </w:p>
    <w:p w:rsidR="00A95A88" w:rsidRDefault="005509AE" w:rsidP="00570FB2">
      <w:pPr>
        <w:spacing w:line="360" w:lineRule="auto"/>
      </w:pPr>
      <w:r>
        <w:tab/>
      </w:r>
      <w:r>
        <w:tab/>
      </w:r>
      <w:r>
        <w:tab/>
      </w:r>
    </w:p>
    <w:p w:rsidR="005C7A43" w:rsidRDefault="005509AE" w:rsidP="00570FB2">
      <w:pPr>
        <w:spacing w:line="360" w:lineRule="auto"/>
      </w:pPr>
      <w:r>
        <w:tab/>
      </w:r>
      <w:r>
        <w:tab/>
      </w:r>
    </w:p>
    <w:p w:rsidR="005C7A43" w:rsidRDefault="005C7A43" w:rsidP="00570FB2">
      <w:pPr>
        <w:spacing w:line="360" w:lineRule="auto"/>
      </w:pPr>
    </w:p>
    <w:p w:rsidR="005C7A43" w:rsidRDefault="005C7A43" w:rsidP="00570FB2">
      <w:pPr>
        <w:spacing w:line="360" w:lineRule="auto"/>
      </w:pPr>
      <w:bookmarkStart w:id="1" w:name="_GoBack"/>
      <w:bookmarkEnd w:id="1"/>
    </w:p>
    <w:p w:rsidR="005509AE" w:rsidRDefault="005509AE" w:rsidP="00570FB2">
      <w:pPr>
        <w:spacing w:line="360" w:lineRule="auto"/>
      </w:pPr>
      <w:r>
        <w:tab/>
      </w:r>
      <w:r>
        <w:tab/>
      </w:r>
      <w:r>
        <w:tab/>
        <w:t xml:space="preserve">    </w:t>
      </w:r>
    </w:p>
    <w:p w:rsidR="005509AE" w:rsidRDefault="005509AE" w:rsidP="005509AE">
      <w:pPr>
        <w:spacing w:line="360" w:lineRule="auto"/>
      </w:pPr>
      <w:r>
        <w:t>Voditelj računovodstva:</w:t>
      </w:r>
      <w:r w:rsidR="002A4696">
        <w:t xml:space="preserve">  </w:t>
      </w:r>
      <w:r>
        <w:t xml:space="preserve">                                                                          Ra</w:t>
      </w:r>
      <w:r w:rsidR="001E083D">
        <w:t>vnatelj</w:t>
      </w:r>
      <w:r>
        <w:t xml:space="preserve">:               </w:t>
      </w:r>
    </w:p>
    <w:p w:rsidR="005509AE" w:rsidRDefault="005509AE" w:rsidP="005509AE">
      <w:pPr>
        <w:spacing w:line="360" w:lineRule="auto"/>
      </w:pPr>
    </w:p>
    <w:p w:rsidR="001E083D" w:rsidRDefault="001E083D" w:rsidP="005509AE">
      <w:pPr>
        <w:spacing w:line="360" w:lineRule="auto"/>
      </w:pPr>
    </w:p>
    <w:p w:rsidR="002A4696" w:rsidRDefault="005509AE" w:rsidP="00B93360">
      <w:pPr>
        <w:spacing w:line="360" w:lineRule="auto"/>
      </w:pPr>
      <w:r>
        <w:t>Nikola Konjevod</w:t>
      </w:r>
      <w:r w:rsidR="005D52B8">
        <w:t>, mag. oec</w:t>
      </w:r>
      <w:r w:rsidR="002A4696">
        <w:t xml:space="preserve">                      </w:t>
      </w:r>
      <w:r>
        <w:t xml:space="preserve">   </w:t>
      </w:r>
      <w:r w:rsidR="002A4696">
        <w:t xml:space="preserve">                                 </w:t>
      </w:r>
      <w:r w:rsidR="005D52B8">
        <w:t xml:space="preserve">       </w:t>
      </w:r>
      <w:r w:rsidR="001E083D">
        <w:t>Damir Jelenski</w:t>
      </w:r>
      <w:r w:rsidR="005D52B8">
        <w:t>, prof.</w:t>
      </w:r>
      <w:r w:rsidR="002A4696">
        <w:t xml:space="preserve"> </w:t>
      </w:r>
    </w:p>
    <w:sectPr w:rsidR="002A4696" w:rsidSect="00AA3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564CD"/>
    <w:multiLevelType w:val="hybridMultilevel"/>
    <w:tmpl w:val="BC048626"/>
    <w:lvl w:ilvl="0" w:tplc="469665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B6"/>
    <w:rsid w:val="0000016A"/>
    <w:rsid w:val="0004071C"/>
    <w:rsid w:val="000628B6"/>
    <w:rsid w:val="000850FE"/>
    <w:rsid w:val="000B5AA1"/>
    <w:rsid w:val="001154F0"/>
    <w:rsid w:val="0015616C"/>
    <w:rsid w:val="00166440"/>
    <w:rsid w:val="00170180"/>
    <w:rsid w:val="001701AF"/>
    <w:rsid w:val="001C5970"/>
    <w:rsid w:val="001E083D"/>
    <w:rsid w:val="0020060D"/>
    <w:rsid w:val="002104B0"/>
    <w:rsid w:val="002A4696"/>
    <w:rsid w:val="002C128D"/>
    <w:rsid w:val="002C51AC"/>
    <w:rsid w:val="002F1C31"/>
    <w:rsid w:val="00381745"/>
    <w:rsid w:val="00396707"/>
    <w:rsid w:val="003C3E44"/>
    <w:rsid w:val="003C5617"/>
    <w:rsid w:val="003F18E7"/>
    <w:rsid w:val="00422484"/>
    <w:rsid w:val="00452414"/>
    <w:rsid w:val="0047279C"/>
    <w:rsid w:val="004D77DD"/>
    <w:rsid w:val="00505CBB"/>
    <w:rsid w:val="005113C5"/>
    <w:rsid w:val="0052735E"/>
    <w:rsid w:val="005509AE"/>
    <w:rsid w:val="00562FB4"/>
    <w:rsid w:val="00570FB2"/>
    <w:rsid w:val="005A09B6"/>
    <w:rsid w:val="005C7A43"/>
    <w:rsid w:val="005D52B8"/>
    <w:rsid w:val="005F661A"/>
    <w:rsid w:val="006403E7"/>
    <w:rsid w:val="0064650E"/>
    <w:rsid w:val="00650B7D"/>
    <w:rsid w:val="00661579"/>
    <w:rsid w:val="006B07A1"/>
    <w:rsid w:val="006C44A6"/>
    <w:rsid w:val="006D0975"/>
    <w:rsid w:val="006D171B"/>
    <w:rsid w:val="006E412A"/>
    <w:rsid w:val="006E5544"/>
    <w:rsid w:val="006F279F"/>
    <w:rsid w:val="006F4E6D"/>
    <w:rsid w:val="007222CA"/>
    <w:rsid w:val="00780EE6"/>
    <w:rsid w:val="007D3CE4"/>
    <w:rsid w:val="007E042B"/>
    <w:rsid w:val="00824AD4"/>
    <w:rsid w:val="00851130"/>
    <w:rsid w:val="00860ED1"/>
    <w:rsid w:val="008B4B84"/>
    <w:rsid w:val="008C1EFB"/>
    <w:rsid w:val="008F732E"/>
    <w:rsid w:val="00942D15"/>
    <w:rsid w:val="00947CAE"/>
    <w:rsid w:val="00957F6D"/>
    <w:rsid w:val="00961B7C"/>
    <w:rsid w:val="00966588"/>
    <w:rsid w:val="00971A22"/>
    <w:rsid w:val="00A03E60"/>
    <w:rsid w:val="00A32762"/>
    <w:rsid w:val="00A4118E"/>
    <w:rsid w:val="00A5752C"/>
    <w:rsid w:val="00A6740F"/>
    <w:rsid w:val="00A7285D"/>
    <w:rsid w:val="00A95A88"/>
    <w:rsid w:val="00AA3182"/>
    <w:rsid w:val="00AB1CCC"/>
    <w:rsid w:val="00B06084"/>
    <w:rsid w:val="00B2043F"/>
    <w:rsid w:val="00B2318E"/>
    <w:rsid w:val="00B56CB6"/>
    <w:rsid w:val="00B61FF2"/>
    <w:rsid w:val="00B6624D"/>
    <w:rsid w:val="00B76492"/>
    <w:rsid w:val="00B93360"/>
    <w:rsid w:val="00BB4334"/>
    <w:rsid w:val="00BC4AD8"/>
    <w:rsid w:val="00BE0A3F"/>
    <w:rsid w:val="00C2046B"/>
    <w:rsid w:val="00C25769"/>
    <w:rsid w:val="00C54A4D"/>
    <w:rsid w:val="00C60525"/>
    <w:rsid w:val="00C846EE"/>
    <w:rsid w:val="00D03625"/>
    <w:rsid w:val="00D27989"/>
    <w:rsid w:val="00D80579"/>
    <w:rsid w:val="00D90BC3"/>
    <w:rsid w:val="00DA49B0"/>
    <w:rsid w:val="00DB3570"/>
    <w:rsid w:val="00DB5046"/>
    <w:rsid w:val="00DD4366"/>
    <w:rsid w:val="00E57BE3"/>
    <w:rsid w:val="00E772D4"/>
    <w:rsid w:val="00E95B8E"/>
    <w:rsid w:val="00E96354"/>
    <w:rsid w:val="00EC02D9"/>
    <w:rsid w:val="00ED5A69"/>
    <w:rsid w:val="00EE6F02"/>
    <w:rsid w:val="00EF7DF0"/>
    <w:rsid w:val="00F1618E"/>
    <w:rsid w:val="00F25BE5"/>
    <w:rsid w:val="00F3495A"/>
    <w:rsid w:val="00F350A7"/>
    <w:rsid w:val="00FB66F2"/>
    <w:rsid w:val="00FC381F"/>
    <w:rsid w:val="00FD1BB2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7A62A"/>
  <w15:chartTrackingRefBased/>
  <w15:docId w15:val="{D4850FC4-E31E-482D-AEB1-355F452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8E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54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D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Korisnik</dc:creator>
  <cp:keywords/>
  <dc:description/>
  <cp:lastModifiedBy>racunovodstvo.osma@zg.t-com.hr</cp:lastModifiedBy>
  <cp:revision>8</cp:revision>
  <cp:lastPrinted>2017-01-30T14:38:00Z</cp:lastPrinted>
  <dcterms:created xsi:type="dcterms:W3CDTF">2020-01-30T13:58:00Z</dcterms:created>
  <dcterms:modified xsi:type="dcterms:W3CDTF">2020-01-30T15:00:00Z</dcterms:modified>
</cp:coreProperties>
</file>